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A5" w:rsidRDefault="00081FA5"/>
    <w:p w:rsidR="00081FA5" w:rsidRDefault="00081FA5">
      <w:r>
        <w:rPr>
          <w:noProof/>
        </w:rPr>
        <w:drawing>
          <wp:inline distT="0" distB="0" distL="0" distR="0">
            <wp:extent cx="1128622" cy="1495425"/>
            <wp:effectExtent l="0" t="0" r="0" b="0"/>
            <wp:docPr id="1" name="Picture 1" descr="C:\Users\Maggie\AppData\Local\Microsoft\Windows\INetCache\Content.Outlook\BAP6XQG8\gavin sout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AppData\Local\Microsoft\Windows\INetCache\Content.Outlook\BAP6XQG8\gavin souter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22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A5" w:rsidRPr="00081FA5" w:rsidRDefault="00081FA5">
      <w:pPr>
        <w:rPr>
          <w:b/>
        </w:rPr>
      </w:pPr>
      <w:r w:rsidRPr="00081FA5">
        <w:rPr>
          <w:b/>
        </w:rPr>
        <w:t>Gavin Souter</w:t>
      </w:r>
    </w:p>
    <w:p w:rsidR="00453065" w:rsidRDefault="00081FA5">
      <w:bookmarkStart w:id="0" w:name="_GoBack"/>
      <w:bookmarkEnd w:id="0"/>
      <w:proofErr w:type="gramStart"/>
      <w:r w:rsidRPr="00081FA5">
        <w:t>Graduated from University of Nottingham, England, in 1985.</w:t>
      </w:r>
      <w:proofErr w:type="gramEnd"/>
      <w:r w:rsidRPr="00081FA5">
        <w:t xml:space="preserve"> </w:t>
      </w:r>
      <w:proofErr w:type="gramStart"/>
      <w:r w:rsidRPr="00081FA5">
        <w:t>Assistant editor of The Stock Broker &amp; City Investor in 1988.</w:t>
      </w:r>
      <w:proofErr w:type="gramEnd"/>
      <w:r w:rsidRPr="00081FA5">
        <w:t xml:space="preserve"> </w:t>
      </w:r>
      <w:proofErr w:type="gramStart"/>
      <w:r w:rsidRPr="00081FA5">
        <w:t>Reporter at Post magazine, 1988-89.</w:t>
      </w:r>
      <w:proofErr w:type="gramEnd"/>
      <w:r w:rsidRPr="00081FA5">
        <w:t xml:space="preserve"> </w:t>
      </w:r>
      <w:proofErr w:type="gramStart"/>
      <w:r w:rsidRPr="00081FA5">
        <w:t>Editor of Reinsurance magazine, 1989-91.</w:t>
      </w:r>
      <w:proofErr w:type="gramEnd"/>
      <w:r w:rsidRPr="00081FA5">
        <w:t xml:space="preserve"> Joined Business Insurance in London in January 1991; moved to BI's New York bureau in April 1993, promoted to New York bureau chief in October 1996. </w:t>
      </w:r>
      <w:proofErr w:type="gramStart"/>
      <w:r w:rsidRPr="00081FA5">
        <w:t>Promoted to assistant managing editor - News in August 2001.</w:t>
      </w:r>
      <w:proofErr w:type="gramEnd"/>
      <w:r w:rsidRPr="00081FA5">
        <w:t xml:space="preserve"> Promoted to managing editor and relocated to Chicago in October 2004. Promoted to Editor in January 2010</w:t>
      </w:r>
    </w:p>
    <w:sectPr w:rsidR="0045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A5"/>
    <w:rsid w:val="00081FA5"/>
    <w:rsid w:val="004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Divarco</dc:creator>
  <cp:lastModifiedBy>Maggie Divarco</cp:lastModifiedBy>
  <cp:revision>1</cp:revision>
  <dcterms:created xsi:type="dcterms:W3CDTF">2016-01-15T22:15:00Z</dcterms:created>
  <dcterms:modified xsi:type="dcterms:W3CDTF">2016-01-15T22:16:00Z</dcterms:modified>
</cp:coreProperties>
</file>